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bookmarkStart w:id="1" w:name="_GoBack"/>
      <w:bookmarkEnd w:id="1"/>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016D5D2D" w14:textId="027B1931" w:rsidR="004E5343" w:rsidRDefault="004E5343" w:rsidP="000D74ED">
      <w:pPr>
        <w:pStyle w:val="APA6References"/>
        <w:rPr>
          <w:rFonts w:eastAsiaTheme="minorHAnsi" w:cs="Times New Roman"/>
          <w:bCs w:val="0"/>
          <w:sz w:val="22"/>
        </w:rPr>
      </w:pPr>
      <w:r w:rsidRPr="004E5343">
        <w:rPr>
          <w:rFonts w:eastAsiaTheme="minorHAnsi" w:cs="Times New Roman"/>
          <w:bCs w:val="0"/>
          <w:sz w:val="22"/>
        </w:rPr>
        <w:t xml:space="preserve">Lakhani, A., Ali, M. M., </w:t>
      </w:r>
      <w:proofErr w:type="spellStart"/>
      <w:r w:rsidRPr="004E5343">
        <w:rPr>
          <w:rFonts w:eastAsiaTheme="minorHAnsi" w:cs="Times New Roman"/>
          <w:bCs w:val="0"/>
          <w:sz w:val="22"/>
        </w:rPr>
        <w:t>Sarwar</w:t>
      </w:r>
      <w:proofErr w:type="spellEnd"/>
      <w:r w:rsidRPr="004E5343">
        <w:rPr>
          <w:rFonts w:eastAsiaTheme="minorHAnsi" w:cs="Times New Roman"/>
          <w:bCs w:val="0"/>
          <w:sz w:val="22"/>
        </w:rPr>
        <w:t xml:space="preserve">, J., &amp; Sabir, </w:t>
      </w:r>
      <w:proofErr w:type="gramStart"/>
      <w:r w:rsidRPr="004E5343">
        <w:rPr>
          <w:rFonts w:eastAsiaTheme="minorHAnsi" w:cs="Times New Roman"/>
          <w:bCs w:val="0"/>
          <w:sz w:val="22"/>
        </w:rPr>
        <w:t>M.(</w:t>
      </w:r>
      <w:proofErr w:type="gramEnd"/>
      <w:r w:rsidRPr="004E5343">
        <w:rPr>
          <w:rFonts w:eastAsiaTheme="minorHAnsi" w:cs="Times New Roman"/>
          <w:bCs w:val="0"/>
          <w:sz w:val="22"/>
        </w:rPr>
        <w:t xml:space="preserve">2022).Predicting the role of emotional and behavioral problems on delinquent tendencies in adolescents. Clinical and Counselling Psychology Review, 4(1), 16-36. </w:t>
      </w:r>
      <w:hyperlink r:id="rId8" w:history="1">
        <w:r w:rsidR="00320C58" w:rsidRPr="00201A10">
          <w:rPr>
            <w:rStyle w:val="Hyperlink"/>
            <w:rFonts w:cs="Times New Roman"/>
            <w:szCs w:val="21"/>
            <w:shd w:val="clear" w:color="auto" w:fill="FFFFFF"/>
          </w:rPr>
          <w:t>https://doi.org/10.32350/ccpr.41.02</w:t>
        </w:r>
      </w:hyperlink>
      <w:r w:rsidR="00320C58">
        <w:rPr>
          <w:rFonts w:cs="Times New Roman"/>
          <w:noProof/>
          <w:szCs w:val="21"/>
          <w:shd w:val="clear" w:color="auto" w:fill="FFFFFF"/>
        </w:rPr>
        <w:t xml:space="preserve"> </w:t>
      </w:r>
    </w:p>
    <w:p w14:paraId="0EC2BF7B" w14:textId="30387857" w:rsidR="000D74ED" w:rsidRPr="00F63D8D" w:rsidRDefault="000D74ED" w:rsidP="000D74ED">
      <w:pPr>
        <w:pStyle w:val="APA6References"/>
        <w:rPr>
          <w:rFonts w:cs="Times New Roman"/>
          <w:b/>
          <w:szCs w:val="24"/>
        </w:rPr>
      </w:pPr>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CB27" w14:textId="77777777" w:rsidR="00BF1CE4" w:rsidRDefault="00BF1CE4">
      <w:pPr>
        <w:spacing w:after="0" w:line="240" w:lineRule="auto"/>
      </w:pPr>
      <w:r>
        <w:separator/>
      </w:r>
    </w:p>
  </w:endnote>
  <w:endnote w:type="continuationSeparator" w:id="0">
    <w:p w14:paraId="185F21EC" w14:textId="77777777" w:rsidR="00BF1CE4" w:rsidRDefault="00BF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B6374" w14:textId="77777777" w:rsidR="00BF1CE4" w:rsidRDefault="00BF1CE4">
      <w:pPr>
        <w:spacing w:after="0" w:line="240" w:lineRule="auto"/>
      </w:pPr>
      <w:r>
        <w:separator/>
      </w:r>
    </w:p>
  </w:footnote>
  <w:footnote w:type="continuationSeparator" w:id="0">
    <w:p w14:paraId="37C6DC2A" w14:textId="77777777" w:rsidR="00BF1CE4" w:rsidRDefault="00BF1CE4">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32D7F"/>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20C58"/>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E5343"/>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BF1CE4"/>
    <w:rsid w:val="00C0429F"/>
    <w:rsid w:val="00C05A07"/>
    <w:rsid w:val="00C06598"/>
    <w:rsid w:val="00C20818"/>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9490C"/>
    <w:rsid w:val="00EC0682"/>
    <w:rsid w:val="00EC2C92"/>
    <w:rsid w:val="00F04832"/>
    <w:rsid w:val="00F07532"/>
    <w:rsid w:val="00F1150E"/>
    <w:rsid w:val="00F30581"/>
    <w:rsid w:val="00F47F97"/>
    <w:rsid w:val="00F63D8D"/>
    <w:rsid w:val="00F74B6D"/>
    <w:rsid w:val="00F85024"/>
    <w:rsid w:val="00F92427"/>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 w:id="1965193543">
      <w:bodyDiv w:val="1"/>
      <w:marLeft w:val="0"/>
      <w:marRight w:val="0"/>
      <w:marTop w:val="0"/>
      <w:marBottom w:val="0"/>
      <w:divBdr>
        <w:top w:val="none" w:sz="0" w:space="0" w:color="auto"/>
        <w:left w:val="none" w:sz="0" w:space="0" w:color="auto"/>
        <w:bottom w:val="none" w:sz="0" w:space="0" w:color="auto"/>
        <w:right w:val="none" w:sz="0" w:space="0" w:color="auto"/>
      </w:divBdr>
      <w:divsChild>
        <w:div w:id="1915511453">
          <w:marLeft w:val="0"/>
          <w:marRight w:val="0"/>
          <w:marTop w:val="0"/>
          <w:marBottom w:val="0"/>
          <w:divBdr>
            <w:top w:val="none" w:sz="0" w:space="0" w:color="auto"/>
            <w:left w:val="none" w:sz="0" w:space="0" w:color="auto"/>
            <w:bottom w:val="none" w:sz="0" w:space="0" w:color="auto"/>
            <w:right w:val="none" w:sz="0" w:space="0" w:color="auto"/>
          </w:divBdr>
        </w:div>
        <w:div w:id="1303846380">
          <w:marLeft w:val="0"/>
          <w:marRight w:val="0"/>
          <w:marTop w:val="0"/>
          <w:marBottom w:val="0"/>
          <w:divBdr>
            <w:top w:val="none" w:sz="0" w:space="0" w:color="auto"/>
            <w:left w:val="none" w:sz="0" w:space="0" w:color="auto"/>
            <w:bottom w:val="none" w:sz="0" w:space="0" w:color="auto"/>
            <w:right w:val="none" w:sz="0" w:space="0" w:color="auto"/>
          </w:divBdr>
        </w:div>
        <w:div w:id="1774324066">
          <w:marLeft w:val="0"/>
          <w:marRight w:val="0"/>
          <w:marTop w:val="0"/>
          <w:marBottom w:val="0"/>
          <w:divBdr>
            <w:top w:val="none" w:sz="0" w:space="0" w:color="auto"/>
            <w:left w:val="none" w:sz="0" w:space="0" w:color="auto"/>
            <w:bottom w:val="none" w:sz="0" w:space="0" w:color="auto"/>
            <w:right w:val="none" w:sz="0" w:space="0" w:color="auto"/>
          </w:divBdr>
        </w:div>
        <w:div w:id="257520072">
          <w:marLeft w:val="0"/>
          <w:marRight w:val="0"/>
          <w:marTop w:val="0"/>
          <w:marBottom w:val="0"/>
          <w:divBdr>
            <w:top w:val="none" w:sz="0" w:space="0" w:color="auto"/>
            <w:left w:val="none" w:sz="0" w:space="0" w:color="auto"/>
            <w:bottom w:val="none" w:sz="0" w:space="0" w:color="auto"/>
            <w:right w:val="none" w:sz="0" w:space="0" w:color="auto"/>
          </w:divBdr>
        </w:div>
        <w:div w:id="959070375">
          <w:marLeft w:val="0"/>
          <w:marRight w:val="0"/>
          <w:marTop w:val="0"/>
          <w:marBottom w:val="0"/>
          <w:divBdr>
            <w:top w:val="none" w:sz="0" w:space="0" w:color="auto"/>
            <w:left w:val="none" w:sz="0" w:space="0" w:color="auto"/>
            <w:bottom w:val="none" w:sz="0" w:space="0" w:color="auto"/>
            <w:right w:val="none" w:sz="0" w:space="0" w:color="auto"/>
          </w:divBdr>
        </w:div>
        <w:div w:id="1785072338">
          <w:marLeft w:val="0"/>
          <w:marRight w:val="0"/>
          <w:marTop w:val="0"/>
          <w:marBottom w:val="0"/>
          <w:divBdr>
            <w:top w:val="none" w:sz="0" w:space="0" w:color="auto"/>
            <w:left w:val="none" w:sz="0" w:space="0" w:color="auto"/>
            <w:bottom w:val="none" w:sz="0" w:space="0" w:color="auto"/>
            <w:right w:val="none" w:sz="0" w:space="0" w:color="auto"/>
          </w:divBdr>
        </w:div>
        <w:div w:id="685400868">
          <w:marLeft w:val="0"/>
          <w:marRight w:val="0"/>
          <w:marTop w:val="0"/>
          <w:marBottom w:val="0"/>
          <w:divBdr>
            <w:top w:val="none" w:sz="0" w:space="0" w:color="auto"/>
            <w:left w:val="none" w:sz="0" w:space="0" w:color="auto"/>
            <w:bottom w:val="none" w:sz="0" w:space="0" w:color="auto"/>
            <w:right w:val="none" w:sz="0" w:space="0" w:color="auto"/>
          </w:divBdr>
        </w:div>
        <w:div w:id="47341582">
          <w:marLeft w:val="0"/>
          <w:marRight w:val="0"/>
          <w:marTop w:val="0"/>
          <w:marBottom w:val="0"/>
          <w:divBdr>
            <w:top w:val="none" w:sz="0" w:space="0" w:color="auto"/>
            <w:left w:val="none" w:sz="0" w:space="0" w:color="auto"/>
            <w:bottom w:val="none" w:sz="0" w:space="0" w:color="auto"/>
            <w:right w:val="none" w:sz="0" w:space="0" w:color="auto"/>
          </w:divBdr>
        </w:div>
        <w:div w:id="493492197">
          <w:marLeft w:val="0"/>
          <w:marRight w:val="0"/>
          <w:marTop w:val="0"/>
          <w:marBottom w:val="0"/>
          <w:divBdr>
            <w:top w:val="none" w:sz="0" w:space="0" w:color="auto"/>
            <w:left w:val="none" w:sz="0" w:space="0" w:color="auto"/>
            <w:bottom w:val="none" w:sz="0" w:space="0" w:color="auto"/>
            <w:right w:val="none" w:sz="0" w:space="0" w:color="auto"/>
          </w:divBdr>
        </w:div>
        <w:div w:id="1072236882">
          <w:marLeft w:val="0"/>
          <w:marRight w:val="0"/>
          <w:marTop w:val="0"/>
          <w:marBottom w:val="0"/>
          <w:divBdr>
            <w:top w:val="none" w:sz="0" w:space="0" w:color="auto"/>
            <w:left w:val="none" w:sz="0" w:space="0" w:color="auto"/>
            <w:bottom w:val="none" w:sz="0" w:space="0" w:color="auto"/>
            <w:right w:val="none" w:sz="0" w:space="0" w:color="auto"/>
          </w:divBdr>
        </w:div>
        <w:div w:id="597835628">
          <w:marLeft w:val="0"/>
          <w:marRight w:val="0"/>
          <w:marTop w:val="0"/>
          <w:marBottom w:val="0"/>
          <w:divBdr>
            <w:top w:val="none" w:sz="0" w:space="0" w:color="auto"/>
            <w:left w:val="none" w:sz="0" w:space="0" w:color="auto"/>
            <w:bottom w:val="none" w:sz="0" w:space="0" w:color="auto"/>
            <w:right w:val="none" w:sz="0" w:space="0" w:color="auto"/>
          </w:divBdr>
        </w:div>
        <w:div w:id="911886967">
          <w:marLeft w:val="0"/>
          <w:marRight w:val="0"/>
          <w:marTop w:val="0"/>
          <w:marBottom w:val="0"/>
          <w:divBdr>
            <w:top w:val="none" w:sz="0" w:space="0" w:color="auto"/>
            <w:left w:val="none" w:sz="0" w:space="0" w:color="auto"/>
            <w:bottom w:val="none" w:sz="0" w:space="0" w:color="auto"/>
            <w:right w:val="none" w:sz="0" w:space="0" w:color="auto"/>
          </w:divBdr>
        </w:div>
        <w:div w:id="1474130768">
          <w:marLeft w:val="0"/>
          <w:marRight w:val="0"/>
          <w:marTop w:val="0"/>
          <w:marBottom w:val="0"/>
          <w:divBdr>
            <w:top w:val="none" w:sz="0" w:space="0" w:color="auto"/>
            <w:left w:val="none" w:sz="0" w:space="0" w:color="auto"/>
            <w:bottom w:val="none" w:sz="0" w:space="0" w:color="auto"/>
            <w:right w:val="none" w:sz="0" w:space="0" w:color="auto"/>
          </w:divBdr>
        </w:div>
        <w:div w:id="160977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ccpr.41.02"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749E-7F2E-4740-AE86-C4FA27C8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4</cp:revision>
  <dcterms:created xsi:type="dcterms:W3CDTF">2023-03-29T05:00:00Z</dcterms:created>
  <dcterms:modified xsi:type="dcterms:W3CDTF">2023-03-29T05:01:00Z</dcterms:modified>
</cp:coreProperties>
</file>